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BOARD OF TRUSTEES MEETING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Tuesday, March 22, 2011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Administration Offices Located at Highland Hospital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1411 East 31st Street, Oakland, CA 94602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Villa Piazza, Interim Clerk of the Board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437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8468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 Classroom A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President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Barbara Price, Vice President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Ronald D. Nelson, Secretary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Floyd </w:t>
      </w:r>
      <w:proofErr w:type="spellStart"/>
      <w:r>
        <w:rPr>
          <w:rFonts w:ascii="Times New Roman" w:hAnsi="Times New Roman" w:cs="Times New Roman"/>
          <w:color w:val="000000"/>
        </w:rPr>
        <w:t>Huen</w:t>
      </w:r>
      <w:proofErr w:type="spellEnd"/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Valerie D. Lewis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Kirk E. Miller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Stanley </w:t>
      </w:r>
      <w:proofErr w:type="spellStart"/>
      <w:r>
        <w:rPr>
          <w:rFonts w:ascii="Times New Roman" w:hAnsi="Times New Roman" w:cs="Times New Roman"/>
          <w:color w:val="000000"/>
        </w:rPr>
        <w:t>Schiffman</w:t>
      </w:r>
      <w:proofErr w:type="spellEnd"/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Anthony </w:t>
      </w:r>
      <w:proofErr w:type="spellStart"/>
      <w:r>
        <w:rPr>
          <w:rFonts w:ascii="Times New Roman" w:hAnsi="Times New Roman" w:cs="Times New Roman"/>
          <w:color w:val="000000"/>
        </w:rPr>
        <w:t>Slimick</w:t>
      </w:r>
      <w:proofErr w:type="spellEnd"/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J. Bennett Tate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Ilene </w:t>
      </w:r>
      <w:proofErr w:type="spellStart"/>
      <w:r>
        <w:rPr>
          <w:rFonts w:ascii="Times New Roman" w:hAnsi="Times New Roman" w:cs="Times New Roman"/>
          <w:color w:val="000000"/>
        </w:rPr>
        <w:t>Weinreb</w:t>
      </w:r>
      <w:proofErr w:type="spellEnd"/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Barry </w:t>
      </w:r>
      <w:proofErr w:type="spellStart"/>
      <w:r>
        <w:rPr>
          <w:rFonts w:ascii="Times New Roman" w:hAnsi="Times New Roman" w:cs="Times New Roman"/>
          <w:color w:val="000000"/>
        </w:rPr>
        <w:t>Zorthian</w:t>
      </w:r>
      <w:proofErr w:type="spellEnd"/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AGENDA PACKET IS AVAILABLE FOR REVIEW IN THE CLERK’S OFFICE.</w:t>
      </w:r>
    </w:p>
    <w:p w:rsidR="00E97B0A" w:rsidRDefault="00500CF6" w:rsidP="00500CF6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Agendas are available on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hyperlink r:id="rId5" w:history="1">
        <w:r w:rsidRPr="00721368">
          <w:rPr>
            <w:rStyle w:val="Hyperlink"/>
            <w:rFonts w:ascii="Times New Roman" w:hAnsi="Times New Roman" w:cs="Times New Roman"/>
            <w:sz w:val="20"/>
            <w:szCs w:val="20"/>
          </w:rPr>
          <w:t>http://www.acmedctr.org/BOT_docs.cfm?M1=1&amp;M2=3&amp;M3=0&amp;P=1025</w:t>
        </w:r>
      </w:hyperlink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March 22, 2011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Our Mission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is committed to maintaining and improving the health of all County residents, regardless of ability to pay.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 will provide comprehensive, high quality medical treatment, health promotion, and health maintenance through an integrated system of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hospitals</w:t>
      </w:r>
      <w:proofErr w:type="gramEnd"/>
      <w:r>
        <w:rPr>
          <w:rFonts w:ascii="Times New Roman" w:hAnsi="Times New Roman" w:cs="Times New Roman"/>
          <w:sz w:val="20"/>
          <w:szCs w:val="20"/>
        </w:rPr>
        <w:t>, clinics, and health services staffed by individuals who are responsive to the diverse cultural needs of our community.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Center, as a training institution, is committed to maintaining an environment that is supportive of a wide range of educational programs and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 Education of medical students, interns, residents, continuing education for medical nursing, and other staff, along with medical research, are all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components of our environments.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Vision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will be recognized as a leading integrated health care system available to all residents of Alameda County. We will champion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expansion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health care coverage and access to help reduce health disparities within the County’s diverse communities.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Procedures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Board of Trustees is the Policy Body of the Alameda County Medical Center. The Board has several standing Committees where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ordinances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resolutions are the subject of hearings at which members of the public are urged to testify. Board procedures do not permit: 1) persons in the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a Committee meeting to vocally express support or opposition to statements by Board Members or by other persons testifying; 2) ringing and use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phones, pagers, and similar sound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producing electronic devices; 3) signs to be brought into the meeting or displayed in the room; 4) standing in the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room. Citizens are encouraged to testify at Committee meetings and to write letters to the Clerk of the Board or to its members, 1411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Oakland, CA 94602.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Disability </w:t>
      </w:r>
      <w:proofErr w:type="gramStart"/>
      <w:r>
        <w:rPr>
          <w:rFonts w:ascii="Times New Roman" w:hAnsi="Times New Roman" w:cs="Times New Roman"/>
          <w:sz w:val="20"/>
          <w:szCs w:val="20"/>
        </w:rPr>
        <w:t>Access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Meeting Rooms are wheelchair accessible. Assistive listening devices are available </w:t>
      </w:r>
      <w:r>
        <w:rPr>
          <w:rFonts w:ascii="Times New Roman" w:hAnsi="Times New Roman" w:cs="Times New Roman"/>
          <w:sz w:val="20"/>
          <w:szCs w:val="20"/>
        </w:rPr>
        <w:lastRenderedPageBreak/>
        <w:t>upon request at the Clerk of the Board's Office. To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sign language interpreters, readers, large print agendas or other accommodations, please Clerk. Requests made at least 48 hours in advance of the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help to ensure availability. The nearest accessible BART station is Lake Merritt. Please contact AC Transit for accessible routes ad schedule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updates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1717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1717 ; or BART at (510) 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 (510) 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2278. There is accessible parking near the meeting facility.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accommodate persons with severe allergies, environmental illness, multiple chemical sensitivity or related disabilities, attendees at public meetings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reminded that other attendees may be sensitive to perfumes and various other chemical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based scented products. Please help us to accommodate these</w:t>
      </w:r>
    </w:p>
    <w:p w:rsidR="00500CF6" w:rsidRDefault="00500CF6" w:rsidP="00500CF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March 22, 2011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– 4:30 p.m.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 OBJECTIVE Pillar Recommendations / Notes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 INFORMATION Statement of Economic Interest (Form 700)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ACTION Confidential Peer Review and Quality Assurance Reports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Jeanette </w:t>
      </w:r>
      <w:proofErr w:type="spellStart"/>
      <w:r>
        <w:rPr>
          <w:rFonts w:ascii="Times New Roman" w:hAnsi="Times New Roman" w:cs="Times New Roman"/>
          <w:sz w:val="20"/>
          <w:szCs w:val="20"/>
        </w:rPr>
        <w:t>Cotanche</w:t>
      </w:r>
      <w:proofErr w:type="spellEnd"/>
      <w:r>
        <w:rPr>
          <w:rFonts w:ascii="Times New Roman" w:hAnsi="Times New Roman" w:cs="Times New Roman"/>
          <w:sz w:val="20"/>
          <w:szCs w:val="20"/>
        </w:rPr>
        <w:t>, Chief Quality and Compliance Officer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Action by the Quality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Professional Services Committee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UPDATE Conference with Legal Counsel: Significant Exposure to/Pending Litigation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[Government Code Section 54956.9]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begin at approximately 5:00 p.m.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 OBJECTIVE Pillar Recommendations / Notes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Consent Agenda: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 Adoption of the November 30, 2010, January 14, 2011 and January 25,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2011 Meeting Minutes.</w:t>
      </w:r>
      <w:proofErr w:type="gramEnd"/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 ACMC Organizational and Staff Policies, Procedures, Protocols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Contracts: Authorization for CEO to execute the following contracts: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Finance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 OBJECTIVE Pillar Recommendations / Notes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Regular Agenda: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Workforce Development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Human Resources Committee Report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Ronald Nelson, Chair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Quality </w:t>
      </w:r>
      <w:proofErr w:type="spellStart"/>
      <w:r>
        <w:rPr>
          <w:rFonts w:ascii="Times New Roman" w:hAnsi="Times New Roman" w:cs="Times New Roman"/>
          <w:sz w:val="20"/>
          <w:szCs w:val="20"/>
        </w:rPr>
        <w:t>Enhancemen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Quality Professional Services Committee Report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Barbara Price, Chair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Harm Reduction Initiative Report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Sang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>ick Chang, Chief Medical Officer</w:t>
      </w:r>
    </w:p>
    <w:p w:rsidR="00500CF6" w:rsidRDefault="00500CF6" w:rsidP="00500C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Kathleen Cannon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March 22, 2011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Fiscal Stewardship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Resolution to Approve ACMC becoming a member of the CSAC Excess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Authority; execution of the CSAC Excess Insurance Authority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Joint Powers Agreement, and to appoint 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authorized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representative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New contract for Siemens Medical Solutions, Inc. (Siemens) for Stage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One hardware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requisites for ACMC’s Electronic Health Record (EHR)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initiative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Contract Addendum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Swinerton</w:t>
      </w:r>
      <w:proofErr w:type="spellEnd"/>
      <w:r>
        <w:rPr>
          <w:rFonts w:ascii="Times New Roman" w:hAnsi="Times New Roman" w:cs="Times New Roman"/>
          <w:sz w:val="20"/>
          <w:szCs w:val="20"/>
        </w:rPr>
        <w:t>, Inc. for Expansion of Fluoroscopy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ACMC Debt Repayment Agreement with County of Alameda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Recommend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 b y </w:t>
      </w:r>
      <w:proofErr w:type="spellStart"/>
      <w:r>
        <w:rPr>
          <w:rFonts w:ascii="Times New Roman" w:hAnsi="Times New Roman" w:cs="Times New Roman"/>
          <w:sz w:val="20"/>
          <w:szCs w:val="20"/>
        </w:rPr>
        <w:t>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Governance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Committee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Approva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Recommend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 b y </w:t>
      </w:r>
      <w:proofErr w:type="spellStart"/>
      <w:r>
        <w:rPr>
          <w:rFonts w:ascii="Times New Roman" w:hAnsi="Times New Roman" w:cs="Times New Roman"/>
          <w:sz w:val="20"/>
          <w:szCs w:val="20"/>
        </w:rPr>
        <w:t>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Governance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Committee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Approva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Recommend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 b y </w:t>
      </w:r>
      <w:proofErr w:type="spellStart"/>
      <w:r>
        <w:rPr>
          <w:rFonts w:ascii="Times New Roman" w:hAnsi="Times New Roman" w:cs="Times New Roman"/>
          <w:sz w:val="20"/>
          <w:szCs w:val="20"/>
        </w:rPr>
        <w:t>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Governance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Committee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Approva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REPORT </w:t>
      </w:r>
      <w:proofErr w:type="gramStart"/>
      <w:r>
        <w:rPr>
          <w:rFonts w:ascii="Times New Roman" w:hAnsi="Times New Roman" w:cs="Times New Roman"/>
          <w:sz w:val="20"/>
          <w:szCs w:val="20"/>
        </w:rPr>
        <w:t>Growth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Access to Care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None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REPORT Community Image Enhancement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None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REPORT Strategic Planning Committee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Floyd </w:t>
      </w:r>
      <w:proofErr w:type="spellStart"/>
      <w:r>
        <w:rPr>
          <w:rFonts w:ascii="Times New Roman" w:hAnsi="Times New Roman" w:cs="Times New Roman"/>
          <w:sz w:val="20"/>
          <w:szCs w:val="20"/>
        </w:rPr>
        <w:t>Huen</w:t>
      </w:r>
      <w:proofErr w:type="spellEnd"/>
      <w:r>
        <w:rPr>
          <w:rFonts w:ascii="Times New Roman" w:hAnsi="Times New Roman" w:cs="Times New Roman"/>
          <w:sz w:val="20"/>
          <w:szCs w:val="20"/>
        </w:rPr>
        <w:t>, Chair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Warren Lyons, Chief Strategy Integration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z w:val="16"/>
          <w:szCs w:val="16"/>
        </w:rPr>
        <w:t>Alameda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County Medical Center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March 22, 2011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Governance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Appointment of Officers and Committee Chairs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Public Agency Compliance Audit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Board Self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Evaluation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Update Governance Institute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Wright Lassiter,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Daniel </w:t>
      </w:r>
      <w:proofErr w:type="spellStart"/>
      <w:r>
        <w:rPr>
          <w:rFonts w:ascii="Times New Roman" w:hAnsi="Times New Roman" w:cs="Times New Roman"/>
          <w:sz w:val="20"/>
          <w:szCs w:val="20"/>
        </w:rPr>
        <w:t>Boggan</w:t>
      </w:r>
      <w:proofErr w:type="spellEnd"/>
      <w:r>
        <w:rPr>
          <w:rFonts w:ascii="Times New Roman" w:hAnsi="Times New Roman" w:cs="Times New Roman"/>
          <w:sz w:val="20"/>
          <w:szCs w:val="20"/>
        </w:rPr>
        <w:t>, Jr.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NAPH Legislative Event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Stanley </w:t>
      </w:r>
      <w:proofErr w:type="spellStart"/>
      <w:r>
        <w:rPr>
          <w:rFonts w:ascii="Times New Roman" w:hAnsi="Times New Roman" w:cs="Times New Roman"/>
          <w:sz w:val="20"/>
          <w:szCs w:val="20"/>
        </w:rPr>
        <w:t>Schiffman</w:t>
      </w:r>
      <w:proofErr w:type="spellEnd"/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Wright Lassiter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Recommend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 b y </w:t>
      </w:r>
      <w:proofErr w:type="spellStart"/>
      <w:r>
        <w:rPr>
          <w:rFonts w:ascii="Times New Roman" w:hAnsi="Times New Roman" w:cs="Times New Roman"/>
          <w:sz w:val="20"/>
          <w:szCs w:val="20"/>
        </w:rPr>
        <w:t>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Governance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Committee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Approva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REPORT Medical Staff President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Lyn Berry Medical Staff President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11. REPORT Chief Executive Officer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Wright Lassiter, Chief Executive Officer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12. REPORT Legal Counsel’s Report on Action Taken in Closed Session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13. INFORMATION Public Comments</w:t>
      </w:r>
    </w:p>
    <w:p w:rsidR="00500CF6" w:rsidRDefault="00500CF6" w:rsidP="0050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14. DISCUSSION Board of Trustees Remarks</w:t>
      </w:r>
    </w:p>
    <w:p w:rsidR="00500CF6" w:rsidRDefault="00500CF6" w:rsidP="00500CF6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500CF6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6"/>
    <w:rsid w:val="00500CF6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medctr.org/BOT_docs.cfm?M1=1&amp;M2=3&amp;M3=0&amp;P=10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5807</Characters>
  <Application>Microsoft Macintosh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2013-02-26T19:38:00Z</dcterms:created>
  <dcterms:modified xsi:type="dcterms:W3CDTF">2013-02-26T19:39:00Z</dcterms:modified>
</cp:coreProperties>
</file>