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9" w:rsidRDefault="00D554E9" w:rsidP="00D554E9">
      <w:pPr>
        <w:pStyle w:val="Default"/>
      </w:pPr>
    </w:p>
    <w:p w:rsidR="00D554E9" w:rsidRDefault="00D554E9" w:rsidP="00D554E9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D554E9" w:rsidRDefault="00D554E9" w:rsidP="00D554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MAY 22nd, 2007 </w:t>
      </w:r>
    </w:p>
    <w:p w:rsidR="00D554E9" w:rsidRDefault="00D554E9" w:rsidP="00D55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D554E9" w:rsidRDefault="00D554E9" w:rsidP="00D554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D554E9" w:rsidRDefault="00D554E9" w:rsidP="00D554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D554E9" w:rsidRDefault="00D554E9" w:rsidP="00D55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D554E9" w:rsidRDefault="00D554E9" w:rsidP="00D55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D554E9" w:rsidRDefault="00D554E9" w:rsidP="00D55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D554E9" w:rsidRDefault="00D554E9" w:rsidP="00D554E9">
      <w:pPr>
        <w:pStyle w:val="Default"/>
        <w:rPr>
          <w:color w:val="auto"/>
        </w:rPr>
        <w:sectPr w:rsidR="00D554E9">
          <w:pgSz w:w="12240" w:h="16340"/>
          <w:pgMar w:top="1667" w:right="1048" w:bottom="1440" w:left="1533" w:header="720" w:footer="720" w:gutter="0"/>
          <w:cols w:space="720"/>
          <w:noEndnote/>
        </w:sectPr>
      </w:pPr>
    </w:p>
    <w:p w:rsidR="00D554E9" w:rsidRDefault="00D554E9" w:rsidP="00D554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Committee Members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</w:t>
      </w:r>
      <w:proofErr w:type="spellStart"/>
      <w:r>
        <w:rPr>
          <w:b/>
          <w:bCs/>
          <w:color w:val="auto"/>
          <w:sz w:val="23"/>
          <w:szCs w:val="23"/>
        </w:rPr>
        <w:t>Schiffman</w:t>
      </w:r>
      <w:proofErr w:type="spellEnd"/>
      <w:r>
        <w:rPr>
          <w:b/>
          <w:bCs/>
          <w:color w:val="auto"/>
          <w:sz w:val="23"/>
          <w:szCs w:val="23"/>
        </w:rPr>
        <w:t xml:space="preserve">, Chair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 ~ Excused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Cheri </w:t>
      </w:r>
      <w:proofErr w:type="spellStart"/>
      <w:r>
        <w:rPr>
          <w:b/>
          <w:bCs/>
          <w:color w:val="auto"/>
          <w:sz w:val="23"/>
          <w:szCs w:val="23"/>
        </w:rPr>
        <w:t>Faria</w:t>
      </w:r>
      <w:proofErr w:type="spellEnd"/>
      <w:r>
        <w:rPr>
          <w:b/>
          <w:bCs/>
          <w:color w:val="auto"/>
          <w:sz w:val="23"/>
          <w:szCs w:val="23"/>
        </w:rPr>
        <w:t xml:space="preserve"> (Employee Rep.) </w:t>
      </w:r>
    </w:p>
    <w:p w:rsidR="00D554E9" w:rsidRDefault="00D554E9" w:rsidP="00D554E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AGENDA </w:t>
      </w:r>
    </w:p>
    <w:p w:rsidR="00D554E9" w:rsidRDefault="00D554E9" w:rsidP="00D554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CALL TO ORDER</w:t>
      </w:r>
      <w:r>
        <w:rPr>
          <w:b/>
          <w:bCs/>
          <w:color w:val="auto"/>
          <w:sz w:val="28"/>
          <w:szCs w:val="28"/>
        </w:rPr>
        <w:t xml:space="preserve">: 4:00 p.m. </w:t>
      </w:r>
    </w:p>
    <w:p w:rsidR="00D554E9" w:rsidRDefault="00D554E9" w:rsidP="00D554E9">
      <w:pPr>
        <w:pStyle w:val="Default"/>
        <w:rPr>
          <w:color w:val="auto"/>
        </w:rPr>
        <w:sectPr w:rsidR="00D554E9">
          <w:type w:val="continuous"/>
          <w:pgSz w:w="12240" w:h="16340"/>
          <w:pgMar w:top="1667" w:right="1048" w:bottom="1736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D554E9" w:rsidRDefault="00D554E9" w:rsidP="00D554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CLOSED SESSION</w:t>
      </w:r>
      <w:r>
        <w:rPr>
          <w:b/>
          <w:bCs/>
          <w:color w:val="auto"/>
          <w:sz w:val="28"/>
          <w:szCs w:val="28"/>
        </w:rPr>
        <w:t xml:space="preserve">: 4:00 p.m. – 4:45 p.m.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CONFERENCE WITH LEGAL COUNCIL – POTENTIAL LITIGATION </w:t>
      </w:r>
    </w:p>
    <w:p w:rsidR="00D554E9" w:rsidRDefault="00D554E9" w:rsidP="00D554E9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Significant exposure to litigation pursuant to Subdivision (b) of Government Code Section 54956.9 (two cases).</w:t>
      </w:r>
      <w:proofErr w:type="gramEnd"/>
      <w:r>
        <w:rPr>
          <w:sz w:val="20"/>
          <w:szCs w:val="20"/>
        </w:rPr>
        <w:t xml:space="preserve"> </w:t>
      </w:r>
    </w:p>
    <w:p w:rsidR="00D554E9" w:rsidRDefault="00D554E9" w:rsidP="00D554E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 BEGINS APPROXIMATELY 4:45 p.m. </w:t>
      </w:r>
    </w:p>
    <w:p w:rsidR="00D554E9" w:rsidRDefault="00D554E9" w:rsidP="00D554E9">
      <w:pPr>
        <w:pStyle w:val="Heading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D554E9" w:rsidRDefault="00D554E9" w:rsidP="00D554E9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APPROVAL OF MINUTES FOR MARCH 20, 2007 &amp; APRIL 17, 2007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numPr>
          <w:ilvl w:val="0"/>
          <w:numId w:val="1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APRIL MONTHLY FINANCE REPORT (GEOFF DOTTERY)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numPr>
          <w:ilvl w:val="0"/>
          <w:numId w:val="2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AUTHORIZE CEO TO EXECUTE THE FOLLOWING CONTRACTS: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New Agreement with City of Newark for the Lease of Office Space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Renewal Agreement with Paragon Pathology Medical Associates, Inc. for Pathology Services </w:t>
      </w:r>
    </w:p>
    <w:p w:rsidR="00D554E9" w:rsidRDefault="00D554E9" w:rsidP="00D554E9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May 22, 2007 Page 2 of 2 </w:t>
      </w:r>
    </w:p>
    <w:p w:rsidR="00D554E9" w:rsidRDefault="00D554E9" w:rsidP="00D554E9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Renewal Agreement with Federico Castro-Moure, MD for Neurosurgery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Renewal Agreement with </w:t>
      </w:r>
      <w:proofErr w:type="spellStart"/>
      <w:r>
        <w:rPr>
          <w:b/>
          <w:bCs/>
          <w:color w:val="auto"/>
          <w:sz w:val="23"/>
          <w:szCs w:val="23"/>
        </w:rPr>
        <w:t>Atul</w:t>
      </w:r>
      <w:proofErr w:type="spellEnd"/>
      <w:r>
        <w:rPr>
          <w:b/>
          <w:bCs/>
          <w:color w:val="auto"/>
          <w:sz w:val="23"/>
          <w:szCs w:val="23"/>
        </w:rPr>
        <w:t xml:space="preserve"> Patel, MD for Neurosurgery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Renewal Agreement with </w:t>
      </w:r>
      <w:proofErr w:type="spellStart"/>
      <w:r>
        <w:rPr>
          <w:b/>
          <w:bCs/>
          <w:color w:val="auto"/>
          <w:sz w:val="23"/>
          <w:szCs w:val="23"/>
        </w:rPr>
        <w:t>Uchenna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Okoronkwo</w:t>
      </w:r>
      <w:proofErr w:type="spellEnd"/>
      <w:r>
        <w:rPr>
          <w:b/>
          <w:bCs/>
          <w:color w:val="auto"/>
          <w:sz w:val="23"/>
          <w:szCs w:val="23"/>
        </w:rPr>
        <w:t xml:space="preserve">, MD for Internal Medicine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Amendment to Agreement with </w:t>
      </w:r>
      <w:proofErr w:type="spellStart"/>
      <w:r>
        <w:rPr>
          <w:b/>
          <w:bCs/>
          <w:color w:val="auto"/>
          <w:sz w:val="23"/>
          <w:szCs w:val="23"/>
        </w:rPr>
        <w:t>ComSpec</w:t>
      </w:r>
      <w:proofErr w:type="spellEnd"/>
      <w:r>
        <w:rPr>
          <w:b/>
          <w:bCs/>
          <w:color w:val="auto"/>
          <w:sz w:val="23"/>
          <w:szCs w:val="23"/>
        </w:rPr>
        <w:t xml:space="preserve">, Inc. for Uncompensated Care Recovery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Renewal Agreement with Integrity Document Solutions for Copying and Scanning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Amendment to Agreement with Data Systems Group of California for Medical Equipment Software Licenses and Support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i</w:t>
      </w:r>
      <w:proofErr w:type="spellEnd"/>
      <w:r>
        <w:rPr>
          <w:b/>
          <w:bCs/>
          <w:color w:val="auto"/>
          <w:sz w:val="23"/>
          <w:szCs w:val="23"/>
        </w:rPr>
        <w:t xml:space="preserve">. Renewal Agreement with Richard </w:t>
      </w:r>
      <w:proofErr w:type="spellStart"/>
      <w:r>
        <w:rPr>
          <w:b/>
          <w:bCs/>
          <w:color w:val="auto"/>
          <w:sz w:val="23"/>
          <w:szCs w:val="23"/>
        </w:rPr>
        <w:t>Gudstadt</w:t>
      </w:r>
      <w:proofErr w:type="spellEnd"/>
      <w:r>
        <w:rPr>
          <w:b/>
          <w:bCs/>
          <w:color w:val="auto"/>
          <w:sz w:val="23"/>
          <w:szCs w:val="23"/>
        </w:rPr>
        <w:t xml:space="preserve"> for </w:t>
      </w:r>
      <w:proofErr w:type="spellStart"/>
      <w:r>
        <w:rPr>
          <w:b/>
          <w:bCs/>
          <w:color w:val="auto"/>
          <w:sz w:val="23"/>
          <w:szCs w:val="23"/>
        </w:rPr>
        <w:t>Medi</w:t>
      </w:r>
      <w:proofErr w:type="spellEnd"/>
      <w:r>
        <w:rPr>
          <w:b/>
          <w:bCs/>
          <w:color w:val="auto"/>
          <w:sz w:val="23"/>
          <w:szCs w:val="23"/>
        </w:rPr>
        <w:t xml:space="preserve">-Cal Reimbursement Recovery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j. Renewal Agreement with 3M Health Information Systems for Coding and Reimbursement Software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k. Amendment to Agreement with </w:t>
      </w:r>
      <w:proofErr w:type="spellStart"/>
      <w:r>
        <w:rPr>
          <w:b/>
          <w:bCs/>
          <w:color w:val="auto"/>
          <w:sz w:val="23"/>
          <w:szCs w:val="23"/>
        </w:rPr>
        <w:t>OakCare</w:t>
      </w:r>
      <w:proofErr w:type="spellEnd"/>
      <w:r>
        <w:rPr>
          <w:b/>
          <w:bCs/>
          <w:color w:val="auto"/>
          <w:sz w:val="23"/>
          <w:szCs w:val="23"/>
        </w:rPr>
        <w:t xml:space="preserve"> Medical Group, Inc. for Physician Services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numPr>
          <w:ilvl w:val="0"/>
          <w:numId w:val="3"/>
        </w:numPr>
        <w:spacing w:after="202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Capital Expenditure with Lawson for Human Resources and Payroll Software (presentation by Ed Dullard and Jeanette Louden) </w:t>
      </w:r>
    </w:p>
    <w:p w:rsidR="00D554E9" w:rsidRDefault="00D554E9" w:rsidP="00D554E9">
      <w:pPr>
        <w:pStyle w:val="Default"/>
        <w:numPr>
          <w:ilvl w:val="0"/>
          <w:numId w:val="3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PHYSICIAN BILLING SERVICES PRESENTATION (Mike Laidlaw)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FY 2007-08 BUDGET UPDATE (Geoff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D554E9" w:rsidRDefault="00D554E9" w:rsidP="00D554E9">
      <w:pPr>
        <w:pStyle w:val="Default"/>
        <w:rPr>
          <w:color w:val="auto"/>
          <w:sz w:val="23"/>
          <w:szCs w:val="23"/>
        </w:rPr>
      </w:pPr>
    </w:p>
    <w:p w:rsidR="00D554E9" w:rsidRDefault="00D554E9" w:rsidP="00D554E9">
      <w:pPr>
        <w:pStyle w:val="Default"/>
        <w:numPr>
          <w:ilvl w:val="0"/>
          <w:numId w:val="5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274" w:bottom="1736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AE279"/>
    <w:multiLevelType w:val="hybridMultilevel"/>
    <w:tmpl w:val="410210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A18B50"/>
    <w:multiLevelType w:val="hybridMultilevel"/>
    <w:tmpl w:val="D0B5FF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0AC479"/>
    <w:multiLevelType w:val="hybridMultilevel"/>
    <w:tmpl w:val="8304A1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128DC"/>
    <w:multiLevelType w:val="hybridMultilevel"/>
    <w:tmpl w:val="0B472D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E3C634"/>
    <w:multiLevelType w:val="hybridMultilevel"/>
    <w:tmpl w:val="3FC275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9"/>
    <w:rsid w:val="005F57D1"/>
    <w:rsid w:val="00D554E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554E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54E9"/>
    <w:rPr>
      <w:rFonts w:ascii="Times New Roman" w:hAnsi="Times New Roman" w:cs="Times New Roman"/>
    </w:rPr>
  </w:style>
  <w:style w:type="paragraph" w:customStyle="1" w:styleId="Default">
    <w:name w:val="Default"/>
    <w:rsid w:val="00D554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D554E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D554E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554E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54E9"/>
    <w:rPr>
      <w:rFonts w:ascii="Times New Roman" w:hAnsi="Times New Roman" w:cs="Times New Roman"/>
    </w:rPr>
  </w:style>
  <w:style w:type="paragraph" w:customStyle="1" w:styleId="Default">
    <w:name w:val="Default"/>
    <w:rsid w:val="00D554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D554E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D554E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2013-02-26T16:40:00Z</dcterms:created>
  <dcterms:modified xsi:type="dcterms:W3CDTF">2013-02-26T16:40:00Z</dcterms:modified>
</cp:coreProperties>
</file>