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STRATEGIC PLANNING COMMITTEE MEETING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Monday, May 23, 2011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 Oakland, CA 94602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Emily D. Rogers-Pharr, Clerk of the Board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510-437-8468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 E3-19/Classroom A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Dr. Floyd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Huen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Chair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J. Bennett Tate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Weinreb</w:t>
      </w:r>
      <w:proofErr w:type="spellEnd"/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Dr. Barry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Zorthian</w:t>
      </w:r>
      <w:proofErr w:type="spellEnd"/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58167F" w:rsidP="0058167F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Strategic Planning Committee Meeting of May 23, 2011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Our Mission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sound-producing electronic devices; 3) signs to be brought into the meeting or displayed in the room; 4) standing in the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upon request at the Clerk of the Board's Office. To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Accessible AC Transit Bus Route 62 stops at the entrance to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Highland Hospital. Route 11 stops one block away, on 14th Ave. at E. 31st St. For schedule updates, call AC Transit at (510) 817-1717 (510) 817-</w:t>
      </w:r>
      <w:proofErr w:type="gramStart"/>
      <w:r>
        <w:rPr>
          <w:rFonts w:ascii="Times New Roman" w:hAnsi="Times New Roman" w:cs="Times New Roman"/>
          <w:sz w:val="20"/>
          <w:szCs w:val="20"/>
        </w:rPr>
        <w:t>1717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BART at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(510) 465-2278 (510) 465-2278. There is accessible parking in the main patient parking lot enter on East </w:t>
      </w: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chemical-based scented products. Please help us to accommodate these</w:t>
      </w:r>
    </w:p>
    <w:p w:rsidR="0058167F" w:rsidRDefault="0058167F" w:rsidP="0058167F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Strategic Planning Committee Meeting of May 23, 2011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Begins at approximately 4:30 p.m.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/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#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OBJECTIVE ITEM Recommendations / Notes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#1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5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Agenda: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 March 21, 2011 Meeting Minutes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7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Healthcare Reform Update: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Medicare Hospital value based purchasing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rule</w:t>
      </w:r>
      <w:proofErr w:type="gramEnd"/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 CAPH Overview of Medicare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VBP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Funding rescission for FQHC expansion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 NACHC Statement on the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Recently Released Budget Deal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California Health Care Insurance Exchange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 California Healthcare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 Issue Brief: California Insurance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Health Program of Alameda County [H PAC]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in Strategic Financial Plan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Assumptions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with CHCN at next Safety Net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meeting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Phase 2 Expansion begins 7/1/11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#3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Retreat Follow-up-Integrated Strategic &amp;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Plan: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Redraft: Guiding Principles, Timeline,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Preliminary Strategic Imperatives</w:t>
      </w:r>
    </w:p>
    <w:p w:rsidR="0058167F" w:rsidRDefault="0058167F" w:rsidP="00581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revised Guiding Principles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Strategic Planning Committee Meeting of May 23, 2011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10 Attachment: ACMC Preliminary Strategic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Imperatives-Updated Draft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New Era Readiness Grid as Dashboard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Board review of draft plan by committees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full board July through December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Grid as part of Health Care Reform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Standing Agenda status tool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each committee to review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draft</w:t>
      </w:r>
      <w:proofErr w:type="gramEnd"/>
      <w:r>
        <w:rPr>
          <w:rFonts w:ascii="Times New Roman" w:hAnsi="Times New Roman" w:cs="Times New Roman"/>
        </w:rPr>
        <w:t xml:space="preserve"> plan at next board meeting cycle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#4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19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28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Retreat Follow-up – Community Perception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Draft Recommendations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Implementation Timing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 Community Perception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 Community Perception Report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AMF Media Complete Report is in Board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binder</w:t>
      </w:r>
      <w:proofErr w:type="gramEnd"/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#5 DISCUSSION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Physician/Network Integration Strategies/Models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Academic Strategies/Opportunities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Medical Staff Integration Update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Kaufman Hall Physician Integration Team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Work Plan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69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Delivery System Reform Incentive Pool [DSRIP]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Goals, Milestones, Funding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Attachment: ACMC DSRIP Milestones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</w:p>
    <w:p w:rsidR="0058167F" w:rsidRDefault="0058167F" w:rsidP="005816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remarks</w:t>
      </w:r>
    </w:p>
    <w:p w:rsidR="0058167F" w:rsidRDefault="0058167F" w:rsidP="0058167F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58167F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7F"/>
    <w:rsid w:val="0058167F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Macintosh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2013-02-26T19:46:00Z</dcterms:created>
  <dcterms:modified xsi:type="dcterms:W3CDTF">2013-02-26T19:47:00Z</dcterms:modified>
</cp:coreProperties>
</file>